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9"/>
        <w:tblW w:w="0" w:type="auto"/>
        <w:tblLook w:val="01E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Head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hAnsi="標楷體" w:cs="標楷體" w:eastAsia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r>
              <w:rPr>
                <w:rFonts w:ascii="標楷體" w:hAnsi="標楷體" w:cs="標楷體" w:eastAsia="標楷體"/>
                <w:sz w:val="32"/>
              </w:rPr>
              <w:t/>
            </w:r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r>
              <w:rPr>
                <w:rFonts w:ascii="Times New Roman" w:hAnsi="Times New Roman" w:cs="Times New Roman" w:eastAsia="Times New Roman"/>
                <w:sz w:val="24"/>
              </w:rPr>
              <w:t/>
            </w:r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r>
              <w:rPr>
                <w:rFonts w:ascii="Times New Roman" w:hAnsi="Times New Roman" w:cs="Times New Roman" w:eastAsia="Times New Roman"/>
                <w:sz w:val="24"/>
              </w:rPr>
              <w:t/>
            </w:r>
            <w:bookmarkEnd w:id="3"/>
          </w:p>
        </w:tc>
      </w:tr>
    </w:tbl>
    <w:p w:rsidR="006B3BB7" w:rsidRPr="000A25A8" w:rsidRDefault="006B3BB7" w:rsidP="000020F1">
      <w:pPr>
        <w:pStyle w:val="af4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251656192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r>
              <w:rPr>
                <w:rFonts w:ascii="標楷體" w:hAnsi="標楷體" w:cs="標楷體" w:eastAsia="標楷體"/>
                <w:sz w:val="20"/>
              </w:rPr>
              <w:t>東海大學</w:t>
            </w:r>
            <w:bookmarkEnd w:id="4"/>
          </w:p>
          <w:p w:rsidR="006B3BB7" w:rsidRPr="00445C2A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r>
              <w:rPr>
                <w:rFonts w:ascii="3 of 9 Barcode" w:hAnsi="3 of 9 Barcode" w:cs="3 of 9 Barcode" w:eastAsia="3 of 9 Barcode"/>
                <w:sz w:val="32"/>
              </w:rPr>
              <w:t>1140005890</w:t>
            </w: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r>
              <w:rPr>
                <w:rFonts w:ascii="3 of 9 Barcode" w:hAnsi="3 of 9 Barcode"/>
                <w:sz w:val="32"/>
                <w:szCs w:val="32"/>
              </w:rPr>
              <w:rPr>
                <w:rFonts w:ascii="3 of 9 Barcode" w:hAnsi="3 of 9 Barcode" w:cs="3 of 9 Barcode" w:eastAsia="3 of 9 Barcode"/>
                <w:sz w:val="32"/>
              </w:rPr>
              <w:t>1140005890</w:t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r>
              <w:rPr>
                <w:rFonts w:ascii="Times New Roman" w:hAnsi="Times New Roman" w:cs="Times New Roman" w:eastAsia="Times New Roman"/>
                <w:sz w:val="20"/>
              </w:rPr>
              <w:t>1140005890</w:t>
            </w:r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6B3BB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25165926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251658240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51657216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>
      <w:pPr>
        <w:spacing w:before="0"/>
        <w:ind w:firstLine="0" w:left="0"/>
        <w:jc w:val="center"/>
      </w:pPr>
      <w:r/>
      <w:r>
        <w:rPr>
          <w:rFonts w:ascii="標楷體" w:hAnsi="標楷體" w:cs="標楷體" w:eastAsia="標楷體"/>
          <w:color w:val="000000"/>
          <w:sz w:val="40"/>
        </w:rPr>
        <w:t>國立臺北教育大學</w:t>
      </w:r>
      <w:r>
        <w:rPr>
          <w:rFonts w:ascii="標楷體" w:hAnsi="標楷體" w:cs="標楷體" w:eastAsia="標楷體"/>
          <w:color w:val="000000"/>
          <w:sz w:val="40"/>
        </w:rPr>
        <w:t>　函</w:t>
      </w:r>
    </w:p>
    <w:p>
      <w:pPr>
        <w:spacing w:before="28"/>
        <w:ind w:firstLine="-720" w:left="55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地址：</w:t>
      </w:r>
      <w:r>
        <w:rPr>
          <w:rFonts w:ascii="標楷體" w:hAnsi="標楷體" w:cs="標楷體" w:eastAsia="標楷體"/>
          <w:color w:val="000000"/>
          <w:sz w:val="24"/>
        </w:rPr>
        <w:t>10671臺北市和平東路2段134號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聯絡人及電話：顏紫盈(02)27321104分機63240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傳真電話：(02)66268705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電子郵件信箱：ying1021@mail.ntue.edu.tw</w:t>
      </w:r>
    </w:p>
    <w:p>
      <w:pPr>
        <w:spacing w:before="10"/>
        <w:ind w:firstLine="-1280" w:left="128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受文者：</w:t>
      </w:r>
      <w:r>
        <w:rPr>
          <w:rFonts w:ascii="標楷體" w:hAnsi="標楷體" w:cs="標楷體" w:eastAsia="標楷體"/>
          <w:color w:val="000000"/>
          <w:sz w:val="32"/>
        </w:rPr>
        <w:t>如行文單位</w:t>
      </w:r>
    </w:p>
    <w:p>
      <w:pPr>
        <w:spacing w:before="8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發文日期：</w:t>
      </w:r>
      <w:r>
        <w:rPr>
          <w:rFonts w:ascii="標楷體" w:hAnsi="標楷體" w:cs="標楷體" w:eastAsia="標楷體"/>
          <w:color w:val="000000"/>
          <w:sz w:val="24"/>
        </w:rPr>
        <w:t>中華民國114年5月2日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發文字號：</w:t>
      </w:r>
      <w:r>
        <w:rPr>
          <w:rFonts w:ascii="標楷體" w:hAnsi="標楷體" w:cs="標楷體" w:eastAsia="標楷體"/>
          <w:color w:val="000000"/>
          <w:sz w:val="24"/>
        </w:rPr>
        <w:t>北教大文法字第1140560040號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速別：</w:t>
      </w:r>
      <w:r>
        <w:rPr>
          <w:rFonts w:ascii="標楷體" w:hAnsi="標楷體" w:cs="標楷體" w:eastAsia="標楷體"/>
          <w:color w:val="000000"/>
          <w:sz w:val="24"/>
        </w:rPr>
        <w:t>普通件</w:t>
      </w:r>
    </w:p>
    <w:p>
      <w:pPr>
        <w:spacing w:before="0"/>
        <w:ind w:firstLine="-3120" w:left="31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密等及解密條件或保密期限：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附件：</w:t>
      </w:r>
      <w:r>
        <w:rPr>
          <w:rFonts w:ascii="標楷體" w:hAnsi="標楷體" w:cs="標楷體" w:eastAsia="標楷體"/>
          <w:color w:val="000000"/>
          <w:sz w:val="24"/>
        </w:rPr>
        <w:t>如說明二附件一</w:t>
      </w:r>
    </w:p>
    <w:p>
      <w:pPr>
        <w:spacing w:before="5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主旨：</w:t>
      </w:r>
      <w:r>
        <w:rPr>
          <w:rFonts w:ascii="標楷體" w:hAnsi="標楷體" w:cs="標楷體" w:eastAsia="標楷體"/>
          <w:color w:val="000000"/>
          <w:sz w:val="32"/>
        </w:rPr>
        <w:t>本校文教法律研究所訂於114年5月16日(星期五)辦理「跨出國際第一步：原住民族研究生的留學與獎學金申請經驗談」講座，敬邀貴單位同仁及有興趣之師生踴躍參加，並請惠予公告周知，請查照。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說明：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一、</w:t>
      </w:r>
      <w:r>
        <w:rPr>
          <w:rFonts w:ascii="標楷體" w:hAnsi="標楷體" w:cs="標楷體" w:eastAsia="標楷體"/>
          <w:color w:val="000000"/>
          <w:sz w:val="32"/>
        </w:rPr>
        <w:t>旨揭活動詳情如下：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(一)</w:t>
      </w:r>
      <w:r>
        <w:rPr>
          <w:rFonts w:ascii="標楷體" w:hAnsi="標楷體" w:cs="標楷體" w:eastAsia="標楷體"/>
          <w:color w:val="000000"/>
          <w:sz w:val="32"/>
        </w:rPr>
        <w:t>時間：114年5月16日(星期五)，12時00分至13時30分。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(二)</w:t>
      </w:r>
      <w:r>
        <w:rPr>
          <w:rFonts w:ascii="標楷體" w:hAnsi="標楷體" w:cs="標楷體" w:eastAsia="標楷體"/>
          <w:color w:val="000000"/>
          <w:sz w:val="32"/>
        </w:rPr>
        <w:t>講題：跨出國際第一步：原住民族研究生的留學與獎學金申請經驗談。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(三)</w:t>
      </w:r>
      <w:r>
        <w:rPr>
          <w:rFonts w:ascii="標楷體" w:hAnsi="標楷體" w:cs="標楷體" w:eastAsia="標楷體"/>
          <w:color w:val="000000"/>
          <w:sz w:val="32"/>
        </w:rPr>
        <w:t>講者：Nikal Kabala'an 杜芸璞(華盛頓大學法學院博士生)。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(四)</w:t>
      </w:r>
      <w:r>
        <w:rPr>
          <w:rFonts w:ascii="標楷體" w:hAnsi="標楷體" w:cs="標楷體" w:eastAsia="標楷體"/>
          <w:color w:val="000000"/>
          <w:sz w:val="32"/>
        </w:rPr>
        <w:t>採線上進行，會議連結：https://meet.google.com/nnm-puij-oit。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二、</w:t>
      </w:r>
      <w:r>
        <w:rPr>
          <w:rFonts w:ascii="標楷體" w:hAnsi="標楷體" w:cs="標楷體" w:eastAsia="標楷體"/>
          <w:color w:val="000000"/>
          <w:sz w:val="32"/>
        </w:rPr>
        <w:t>本活動無須報名，檢附本活動電子宣傳海報1份(如附件)。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三、</w:t>
      </w:r>
      <w:r>
        <w:rPr>
          <w:rFonts w:ascii="標楷體" w:hAnsi="標楷體" w:cs="標楷體" w:eastAsia="標楷體"/>
          <w:color w:val="000000"/>
          <w:sz w:val="32"/>
        </w:rPr>
        <w:t>如有相關疑問，請洽承辦人陳美絲助理，聯絡電話：02-27321104轉63239，Email：mstan@mail.ntue.edu.tw。</w:t>
      </w:r>
    </w:p>
    <w:p>
      <w:pPr>
        <w:spacing w:before="24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正本：</w:t>
      </w:r>
      <w:r>
        <w:rPr>
          <w:rFonts w:ascii="標楷體" w:hAnsi="標楷體" w:cs="標楷體" w:eastAsia="標楷體"/>
          <w:color w:val="000000"/>
          <w:sz w:val="24"/>
        </w:rPr>
        <w:t>各公私立大專校院原住民族學生資源中心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副本：</w:t>
      </w:r>
      <w:r>
        <w:rPr>
          <w:rFonts w:ascii="標楷體" w:hAnsi="標楷體" w:cs="標楷體" w:eastAsia="標楷體"/>
          <w:color w:val="000000"/>
          <w:sz w:val="24"/>
        </w:rPr>
        <w:t>本校文教法律研究所</w:t>
      </w:r>
    </w:p>
    <w:sectPr w:rsidR="006B3BB7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7" w:rsidRDefault="006B3BB7">
      <w:r>
        <w:separator/>
      </w:r>
    </w:p>
  </w:endnote>
  <w:endnote w:type="continuationSeparator" w:id="0">
    <w:p w:rsidR="006B3BB7" w:rsidRDefault="006B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Default="006B3BB7">
    <w:pPr>
      <w:pStyle w:val="Footer"/>
      <w:spacing w:line="200" w:lineRule="exact"/>
      <w:jc w:val="center"/>
      <w:rPr>
        <w:rFonts w:ascii="標楷體" w:eastAsia="標楷體" w:hAnsi="標楷體"/>
      </w:rPr>
    </w:pPr>
    <w:r>
      <w:rPr>
        <w:rStyle w:val="PageNumber"/>
        <w:rFonts w:ascii="標楷體" w:eastAsia="標楷體" w:hAnsi="標楷體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 xml:space="preserve">頁　</w:t>
    </w:r>
    <w:r>
      <w:rPr>
        <w:rStyle w:val="PageNumber"/>
        <w:rFonts w:ascii="標楷體" w:eastAsia="標楷體" w:hAnsi="標楷體"/>
      </w:rPr>
      <w:t>(</w:t>
    </w:r>
    <w:r>
      <w:rPr>
        <w:rStyle w:val="PageNumber"/>
        <w:rFonts w:ascii="標楷體" w:eastAsia="標楷體" w:hAnsi="標楷體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>頁</w:t>
    </w:r>
    <w:r>
      <w:rPr>
        <w:rStyle w:val="PageNumber"/>
        <w:rFonts w:ascii="標楷體" w:eastAsia="標楷體" w:hAnsi="標楷體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7" w:rsidRDefault="006B3BB7">
      <w:r>
        <w:separator/>
      </w:r>
    </w:p>
  </w:footnote>
  <w:footnote w:type="continuationSeparator" w:id="0">
    <w:p w:rsidR="006B3BB7" w:rsidRDefault="006B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Pr="00782844" w:rsidRDefault="006B3BB7">
    <w:pPr>
      <w:pStyle w:val="Header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A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4EBC"/>
    <w:rPr>
      <w:rFonts w:cs="Times New Roman"/>
    </w:rPr>
  </w:style>
  <w:style w:type="paragraph" w:customStyle="1" w:styleId="a">
    <w:name w:val="公文(全銜)"/>
    <w:basedOn w:val="Normal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0">
    <w:name w:val="公文(聯絡方式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1">
    <w:name w:val="公文(受文者)"/>
    <w:basedOn w:val="Normal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2">
    <w:name w:val="公文(速別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3">
    <w:name w:val="公文(發文日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4">
    <w:name w:val="公文(發文字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5">
    <w:name w:val="公文(密等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6">
    <w:name w:val="公文(主旨)"/>
    <w:basedOn w:val="Normal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公文(段落)"/>
    <w:basedOn w:val="Normal"/>
    <w:next w:val="a8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8">
    <w:name w:val="公文(後續段落)"/>
    <w:basedOn w:val="Normal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9">
    <w:name w:val="公文(正本)"/>
    <w:basedOn w:val="Normal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a">
    <w:name w:val="公文(副本)"/>
    <w:basedOn w:val="Normal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b">
    <w:name w:val="公文(署名)"/>
    <w:basedOn w:val="Normal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c">
    <w:name w:val="公文(機關地址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BodyTextIndent">
    <w:name w:val="Body Text Indent"/>
    <w:basedOn w:val="Normal"/>
    <w:link w:val="BodyTextIndentChar"/>
    <w:uiPriority w:val="99"/>
    <w:rsid w:val="00114EBC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d">
    <w:name w:val="公文(郵遞區號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e">
    <w:name w:val="公文(地址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">
    <w:name w:val="公文(抄本)"/>
    <w:basedOn w:val="aa"/>
    <w:uiPriority w:val="99"/>
    <w:rsid w:val="00114EBC"/>
  </w:style>
  <w:style w:type="paragraph" w:customStyle="1" w:styleId="af0">
    <w:name w:val="公文(附件)"/>
    <w:basedOn w:val="ae"/>
    <w:uiPriority w:val="99"/>
    <w:rsid w:val="00114EBC"/>
  </w:style>
  <w:style w:type="paragraph" w:customStyle="1" w:styleId="af1">
    <w:name w:val="公文(電子交換類別)"/>
    <w:basedOn w:val="Normal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2">
    <w:name w:val="公文(會稿單位)"/>
    <w:basedOn w:val="Normal"/>
    <w:next w:val="af3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3">
    <w:name w:val="公文(後續會稿單位)"/>
    <w:basedOn w:val="af2"/>
    <w:uiPriority w:val="99"/>
    <w:rsid w:val="00114EBC"/>
    <w:pPr>
      <w:ind w:leftChars="500" w:left="1200"/>
    </w:pPr>
  </w:style>
  <w:style w:type="paragraph" w:customStyle="1" w:styleId="af4">
    <w:name w:val="公文(機關單位)"/>
    <w:basedOn w:val="Normal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5">
    <w:name w:val="說明"/>
    <w:basedOn w:val="BodyTextIndent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6">
    <w:name w:val="公文(擬辦)"/>
    <w:basedOn w:val="af5"/>
    <w:uiPriority w:val="99"/>
    <w:rsid w:val="00114EBC"/>
    <w:pPr>
      <w:spacing w:line="500" w:lineRule="exact"/>
    </w:pPr>
  </w:style>
  <w:style w:type="paragraph" w:customStyle="1" w:styleId="af7">
    <w:name w:val="公文(內容)"/>
    <w:basedOn w:val="a7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8">
    <w:name w:val="首長"/>
    <w:basedOn w:val="Normal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9">
    <w:name w:val="出席者"/>
    <w:basedOn w:val="Normal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a">
    <w:name w:val="公文(簽稿類別)"/>
    <w:basedOn w:val="Normal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b">
    <w:name w:val="公文(決行層級)"/>
    <w:basedOn w:val="Normal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c">
    <w:name w:val="批示欄位"/>
    <w:basedOn w:val="Normal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d">
    <w:name w:val="公文(分類號)"/>
    <w:basedOn w:val="Normal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e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">
    <w:name w:val="核辦框文字"/>
    <w:basedOn w:val="Normal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TableGrid">
    <w:name w:val="Table Grid"/>
    <w:basedOn w:val="TableNormal"/>
    <w:uiPriority w:val="99"/>
    <w:locked/>
    <w:rsid w:val="0018388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settings.xml.rels><?xml version="1.0" encoding="UTF-8" standalone="no"?>
<Relationships xmlns="http://schemas.openxmlformats.org/package/2006/relationships">
<Relationship Id="rId1" Target="file:///C:/Program%20Files%20(x86)/DigitWare/NTH-WEBOE/template/COMMON_DOT/&#31805;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113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2018-02-22T06:49:00Z</dcterms:created>
  <dc:creator>資訊室一科帝緯系統</dc:creator>
  <cp:lastModifiedBy>資訊室一科帝緯系統</cp:lastModifiedBy>
  <cp:lastPrinted>2004-10-20T01:26:00Z</cp:lastPrinted>
  <dcterms:modified xsi:type="dcterms:W3CDTF">2018-05-17T08:13:00Z</dcterms:modified>
  <cp:revision>36</cp:revision>
  <dc:title>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